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E1" w:rsidRPr="00897344" w:rsidRDefault="002969E1" w:rsidP="002969E1">
      <w:pPr>
        <w:jc w:val="center"/>
        <w:rPr>
          <w:b/>
          <w:sz w:val="28"/>
          <w:szCs w:val="28"/>
        </w:rPr>
      </w:pPr>
      <w:r w:rsidRPr="00897344">
        <w:rPr>
          <w:b/>
          <w:sz w:val="28"/>
          <w:szCs w:val="28"/>
        </w:rPr>
        <w:t>College of Labor and Employment Lawyers</w:t>
      </w:r>
    </w:p>
    <w:p w:rsidR="002969E1" w:rsidRDefault="002969E1" w:rsidP="002969E1">
      <w:pPr>
        <w:jc w:val="center"/>
        <w:rPr>
          <w:b/>
        </w:rPr>
      </w:pPr>
      <w:r w:rsidRPr="00897344">
        <w:rPr>
          <w:b/>
          <w:sz w:val="28"/>
          <w:szCs w:val="28"/>
        </w:rPr>
        <w:t>October 2, 2019</w:t>
      </w:r>
    </w:p>
    <w:p w:rsidR="002969E1" w:rsidRPr="002969E1" w:rsidRDefault="002969E1" w:rsidP="002969E1">
      <w:pPr>
        <w:jc w:val="center"/>
        <w:rPr>
          <w:b/>
          <w:sz w:val="32"/>
          <w:szCs w:val="32"/>
        </w:rPr>
      </w:pPr>
      <w:r w:rsidRPr="002969E1">
        <w:rPr>
          <w:rFonts w:ascii="Copperplate Gothic Light" w:hAnsi="Copperplate Gothic Light"/>
          <w:b/>
          <w:bCs/>
          <w:color w:val="0078AF"/>
          <w:sz w:val="32"/>
          <w:szCs w:val="32"/>
        </w:rPr>
        <w:t>The Masters Talk Civility</w:t>
      </w:r>
      <w:r w:rsidR="00897344">
        <w:rPr>
          <w:rFonts w:ascii="Copperplate Gothic Light" w:hAnsi="Copperplate Gothic Light"/>
          <w:b/>
          <w:bCs/>
          <w:color w:val="0078AF"/>
          <w:sz w:val="32"/>
          <w:szCs w:val="32"/>
        </w:rPr>
        <w:t>,</w:t>
      </w:r>
      <w:r w:rsidRPr="002969E1">
        <w:rPr>
          <w:rFonts w:ascii="Copperplate Gothic Light" w:hAnsi="Copperplate Gothic Light"/>
          <w:b/>
          <w:bCs/>
          <w:color w:val="0078AF"/>
          <w:sz w:val="32"/>
          <w:szCs w:val="32"/>
        </w:rPr>
        <w:t xml:space="preserve"> Ethics and Bias in Labor and Employment Law Advocacy</w:t>
      </w:r>
      <w:r w:rsidR="00FA19E2">
        <w:rPr>
          <w:rFonts w:ascii="Copperplate Gothic Light" w:hAnsi="Copperplate Gothic Light"/>
          <w:b/>
          <w:bCs/>
          <w:color w:val="0078AF"/>
          <w:sz w:val="32"/>
          <w:szCs w:val="32"/>
        </w:rPr>
        <w:t>:  Current Legal Issues and Practical Strategies</w:t>
      </w:r>
    </w:p>
    <w:p w:rsidR="002969E1" w:rsidRPr="00897344" w:rsidRDefault="002969E1" w:rsidP="002969E1">
      <w:pPr>
        <w:jc w:val="center"/>
        <w:rPr>
          <w:b/>
          <w:sz w:val="28"/>
          <w:szCs w:val="28"/>
        </w:rPr>
      </w:pPr>
      <w:r w:rsidRPr="00666DCF">
        <w:rPr>
          <w:b/>
          <w:color w:val="0070C0"/>
          <w:sz w:val="28"/>
          <w:szCs w:val="28"/>
        </w:rPr>
        <w:t>Speakers</w:t>
      </w:r>
    </w:p>
    <w:p w:rsidR="002969E1" w:rsidRDefault="002969E1" w:rsidP="002969E1">
      <w:pPr>
        <w:jc w:val="center"/>
        <w:rPr>
          <w:b/>
        </w:rPr>
      </w:pPr>
      <w:r w:rsidRPr="002969E1">
        <w:rPr>
          <w:b/>
        </w:rPr>
        <w:t xml:space="preserve">Judges:  Hon. Rupert </w:t>
      </w:r>
      <w:proofErr w:type="spellStart"/>
      <w:r w:rsidRPr="002969E1">
        <w:rPr>
          <w:b/>
        </w:rPr>
        <w:t>Byrdsong</w:t>
      </w:r>
      <w:proofErr w:type="spellEnd"/>
      <w:r w:rsidRPr="002969E1">
        <w:rPr>
          <w:b/>
        </w:rPr>
        <w:t xml:space="preserve"> and Hon. William Highberger</w:t>
      </w:r>
      <w:r w:rsidRPr="002969E1">
        <w:rPr>
          <w:b/>
        </w:rPr>
        <w:br/>
        <w:t xml:space="preserve">Arbitrators:  Hon. Judith </w:t>
      </w:r>
      <w:proofErr w:type="spellStart"/>
      <w:r w:rsidRPr="002969E1">
        <w:rPr>
          <w:b/>
        </w:rPr>
        <w:t>Chirlin</w:t>
      </w:r>
      <w:proofErr w:type="spellEnd"/>
      <w:r w:rsidRPr="002969E1">
        <w:rPr>
          <w:b/>
        </w:rPr>
        <w:t xml:space="preserve"> (Ret.) and Pamela </w:t>
      </w:r>
      <w:proofErr w:type="spellStart"/>
      <w:r w:rsidRPr="002969E1">
        <w:rPr>
          <w:b/>
        </w:rPr>
        <w:t>Hemminger</w:t>
      </w:r>
      <w:proofErr w:type="spellEnd"/>
      <w:r w:rsidRPr="002969E1">
        <w:rPr>
          <w:b/>
        </w:rPr>
        <w:br/>
        <w:t xml:space="preserve">Practitioners:  Genie Harrison (E), Maria Rodriguez (M), Laurence </w:t>
      </w:r>
      <w:proofErr w:type="spellStart"/>
      <w:r w:rsidRPr="002969E1">
        <w:rPr>
          <w:b/>
        </w:rPr>
        <w:t>Zakson</w:t>
      </w:r>
      <w:proofErr w:type="spellEnd"/>
      <w:r w:rsidRPr="002969E1">
        <w:rPr>
          <w:b/>
        </w:rPr>
        <w:t xml:space="preserve"> (U</w:t>
      </w:r>
      <w:proofErr w:type="gramStart"/>
      <w:r w:rsidRPr="002969E1">
        <w:rPr>
          <w:b/>
        </w:rPr>
        <w:t>)</w:t>
      </w:r>
      <w:proofErr w:type="gramEnd"/>
      <w:r w:rsidRPr="002969E1">
        <w:rPr>
          <w:b/>
        </w:rPr>
        <w:br/>
        <w:t>Moderator:  Nancy Abell</w:t>
      </w:r>
    </w:p>
    <w:p w:rsidR="00666DCF" w:rsidRPr="00897344" w:rsidRDefault="00666DCF" w:rsidP="00666DCF">
      <w:pPr>
        <w:jc w:val="center"/>
        <w:rPr>
          <w:b/>
          <w:sz w:val="28"/>
          <w:szCs w:val="28"/>
        </w:rPr>
      </w:pPr>
      <w:r w:rsidRPr="00666DCF">
        <w:rPr>
          <w:b/>
          <w:color w:val="0070C0"/>
          <w:sz w:val="28"/>
          <w:szCs w:val="28"/>
        </w:rPr>
        <w:t>Location</w:t>
      </w:r>
    </w:p>
    <w:p w:rsidR="00666DCF" w:rsidRDefault="00666DCF" w:rsidP="00666DCF">
      <w:pPr>
        <w:spacing w:after="0"/>
        <w:jc w:val="center"/>
        <w:rPr>
          <w:b/>
        </w:rPr>
      </w:pPr>
      <w:r w:rsidRPr="002969E1">
        <w:rPr>
          <w:b/>
        </w:rPr>
        <w:t xml:space="preserve">Southwestern Law School, Salle </w:t>
      </w:r>
      <w:proofErr w:type="spellStart"/>
      <w:r w:rsidRPr="002969E1">
        <w:rPr>
          <w:b/>
        </w:rPr>
        <w:t>Moderne</w:t>
      </w:r>
      <w:proofErr w:type="spellEnd"/>
      <w:r w:rsidRPr="002969E1">
        <w:rPr>
          <w:b/>
        </w:rPr>
        <w:t xml:space="preserve"> Restoration Room</w:t>
      </w:r>
    </w:p>
    <w:p w:rsidR="00666DCF" w:rsidRPr="002969E1" w:rsidRDefault="00666DCF" w:rsidP="00666DCF">
      <w:pPr>
        <w:jc w:val="center"/>
        <w:rPr>
          <w:b/>
        </w:rPr>
      </w:pPr>
      <w:proofErr w:type="gramStart"/>
      <w:r w:rsidRPr="002969E1">
        <w:rPr>
          <w:b/>
        </w:rPr>
        <w:t>5th</w:t>
      </w:r>
      <w:proofErr w:type="gramEnd"/>
      <w:r w:rsidRPr="002969E1">
        <w:rPr>
          <w:b/>
        </w:rPr>
        <w:t xml:space="preserve"> </w:t>
      </w:r>
      <w:proofErr w:type="spellStart"/>
      <w:r w:rsidRPr="002969E1">
        <w:rPr>
          <w:b/>
        </w:rPr>
        <w:t>Flr</w:t>
      </w:r>
      <w:proofErr w:type="spellEnd"/>
      <w:r w:rsidRPr="002969E1">
        <w:rPr>
          <w:b/>
        </w:rPr>
        <w:t>, Bullocks Wilshire Building</w:t>
      </w:r>
    </w:p>
    <w:p w:rsidR="00FA19E2" w:rsidRPr="00666DCF" w:rsidRDefault="00897344" w:rsidP="00FA19E2">
      <w:pPr>
        <w:jc w:val="center"/>
        <w:rPr>
          <w:b/>
          <w:color w:val="0070C0"/>
          <w:sz w:val="28"/>
          <w:szCs w:val="28"/>
        </w:rPr>
      </w:pPr>
      <w:r w:rsidRPr="00666DCF">
        <w:rPr>
          <w:b/>
          <w:color w:val="0070C0"/>
          <w:sz w:val="28"/>
          <w:szCs w:val="28"/>
        </w:rPr>
        <w:t>Program</w:t>
      </w:r>
    </w:p>
    <w:p w:rsidR="00666DCF" w:rsidRDefault="000B4EFE" w:rsidP="00666DCF">
      <w:pPr>
        <w:spacing w:after="0"/>
        <w:rPr>
          <w:b/>
        </w:rPr>
      </w:pPr>
      <w:r>
        <w:rPr>
          <w:b/>
        </w:rPr>
        <w:t>6:30 to 7</w:t>
      </w:r>
      <w:r w:rsidR="00666DCF">
        <w:rPr>
          <w:b/>
        </w:rPr>
        <w:t>:00</w:t>
      </w:r>
      <w:r>
        <w:rPr>
          <w:b/>
        </w:rPr>
        <w:t xml:space="preserve"> p.m.:  </w:t>
      </w:r>
      <w:r w:rsidR="00666DCF">
        <w:rPr>
          <w:b/>
        </w:rPr>
        <w:t xml:space="preserve">Implicit Bias:  Can we avoid it if we </w:t>
      </w:r>
      <w:proofErr w:type="gramStart"/>
      <w:r w:rsidR="00666DCF">
        <w:rPr>
          <w:b/>
        </w:rPr>
        <w:t>don’t</w:t>
      </w:r>
      <w:proofErr w:type="gramEnd"/>
      <w:r w:rsidR="00666DCF">
        <w:rPr>
          <w:b/>
        </w:rPr>
        <w:t xml:space="preserve"> see it?</w:t>
      </w:r>
    </w:p>
    <w:p w:rsidR="000B4EFE" w:rsidRDefault="007E5381" w:rsidP="00666DCF">
      <w:pPr>
        <w:spacing w:after="0"/>
        <w:ind w:left="2160"/>
        <w:rPr>
          <w:b/>
        </w:rPr>
      </w:pPr>
      <w:r>
        <w:rPr>
          <w:b/>
        </w:rPr>
        <w:t>Preventing, recognizing and acting on i</w:t>
      </w:r>
      <w:r w:rsidR="000B4EFE">
        <w:rPr>
          <w:b/>
        </w:rPr>
        <w:t>mplicit bias</w:t>
      </w:r>
      <w:r w:rsidR="0003571A">
        <w:rPr>
          <w:b/>
        </w:rPr>
        <w:t xml:space="preserve"> on the litigation stage</w:t>
      </w:r>
    </w:p>
    <w:p w:rsidR="00897344" w:rsidRDefault="00666DCF" w:rsidP="00666DCF">
      <w:pPr>
        <w:spacing w:before="240"/>
        <w:rPr>
          <w:b/>
        </w:rPr>
      </w:pPr>
      <w:r>
        <w:rPr>
          <w:b/>
        </w:rPr>
        <w:t>7:00</w:t>
      </w:r>
      <w:r w:rsidR="00633B9B">
        <w:rPr>
          <w:b/>
        </w:rPr>
        <w:t xml:space="preserve"> to 8</w:t>
      </w:r>
      <w:r>
        <w:rPr>
          <w:b/>
        </w:rPr>
        <w:t xml:space="preserve">:00 p.m.: </w:t>
      </w:r>
      <w:r w:rsidR="00897344">
        <w:rPr>
          <w:b/>
        </w:rPr>
        <w:t xml:space="preserve"> Ethics</w:t>
      </w:r>
    </w:p>
    <w:p w:rsidR="004434E4" w:rsidRPr="00666DCF" w:rsidRDefault="003B3B29" w:rsidP="00666DCF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 xml:space="preserve">Back to basics:  </w:t>
      </w:r>
      <w:r w:rsidR="004434E4" w:rsidRPr="00666DCF">
        <w:rPr>
          <w:b/>
        </w:rPr>
        <w:t>“All parties shall cooperate in bringing the action to trial or other dispos</w:t>
      </w:r>
      <w:r>
        <w:rPr>
          <w:b/>
        </w:rPr>
        <w:t>ition”</w:t>
      </w:r>
      <w:r w:rsidR="006B4ACA">
        <w:rPr>
          <w:b/>
        </w:rPr>
        <w:t xml:space="preserve">  </w:t>
      </w:r>
    </w:p>
    <w:p w:rsidR="00FF1B21" w:rsidRDefault="00032F5A" w:rsidP="00666DCF">
      <w:pPr>
        <w:pStyle w:val="CM38"/>
        <w:numPr>
          <w:ilvl w:val="0"/>
          <w:numId w:val="47"/>
        </w:numPr>
        <w:spacing w:after="247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Safeguarding the privilege</w:t>
      </w:r>
      <w:r w:rsidR="006B4ACA">
        <w:rPr>
          <w:b/>
          <w:bCs/>
          <w:color w:val="000000"/>
          <w:sz w:val="23"/>
          <w:szCs w:val="23"/>
        </w:rPr>
        <w:t xml:space="preserve"> and client confidential information</w:t>
      </w:r>
      <w:r>
        <w:rPr>
          <w:b/>
          <w:bCs/>
          <w:color w:val="000000"/>
          <w:sz w:val="23"/>
          <w:szCs w:val="23"/>
        </w:rPr>
        <w:t xml:space="preserve"> when lawyers are litigants</w:t>
      </w:r>
    </w:p>
    <w:p w:rsidR="00ED02E5" w:rsidRPr="00666DCF" w:rsidRDefault="00ED02E5" w:rsidP="00666DCF">
      <w:pPr>
        <w:pStyle w:val="ListParagraph"/>
        <w:numPr>
          <w:ilvl w:val="0"/>
          <w:numId w:val="47"/>
        </w:numPr>
        <w:rPr>
          <w:b/>
        </w:rPr>
      </w:pPr>
      <w:r w:rsidRPr="00666DCF">
        <w:rPr>
          <w:b/>
        </w:rPr>
        <w:t xml:space="preserve">Attorneys’ fees agreements:  </w:t>
      </w:r>
      <w:r w:rsidR="00892AED">
        <w:rPr>
          <w:b/>
        </w:rPr>
        <w:t>the latest twists and consequences</w:t>
      </w:r>
      <w:bookmarkStart w:id="0" w:name="_GoBack"/>
      <w:bookmarkEnd w:id="0"/>
      <w:r w:rsidR="003B3B29">
        <w:rPr>
          <w:b/>
        </w:rPr>
        <w:t xml:space="preserve"> </w:t>
      </w:r>
      <w:r w:rsidR="00666DCF">
        <w:rPr>
          <w:b/>
        </w:rPr>
        <w:br/>
      </w:r>
    </w:p>
    <w:p w:rsidR="00ED02E5" w:rsidRDefault="00ED02E5" w:rsidP="00666DCF">
      <w:pPr>
        <w:pStyle w:val="ListParagraph"/>
        <w:numPr>
          <w:ilvl w:val="0"/>
          <w:numId w:val="47"/>
        </w:numPr>
        <w:rPr>
          <w:b/>
        </w:rPr>
      </w:pPr>
      <w:r w:rsidRPr="00666DCF">
        <w:rPr>
          <w:b/>
        </w:rPr>
        <w:t>Posturing, puffery or deceit:  drawing the line in mediation and trial</w:t>
      </w:r>
    </w:p>
    <w:p w:rsidR="00666DCF" w:rsidRPr="00666DCF" w:rsidRDefault="00666DCF" w:rsidP="00666DCF">
      <w:pPr>
        <w:pStyle w:val="ListParagraph"/>
        <w:rPr>
          <w:b/>
        </w:rPr>
      </w:pPr>
    </w:p>
    <w:p w:rsidR="00ED02E5" w:rsidRPr="00666DCF" w:rsidRDefault="00AB7D30" w:rsidP="00666DCF">
      <w:pPr>
        <w:pStyle w:val="ListParagraph"/>
        <w:numPr>
          <w:ilvl w:val="0"/>
          <w:numId w:val="47"/>
        </w:numPr>
        <w:rPr>
          <w:b/>
        </w:rPr>
      </w:pPr>
      <w:r w:rsidRPr="00666DCF">
        <w:rPr>
          <w:b/>
        </w:rPr>
        <w:t>Closing</w:t>
      </w:r>
      <w:r w:rsidR="006B4ACA">
        <w:rPr>
          <w:b/>
        </w:rPr>
        <w:t xml:space="preserve"> v</w:t>
      </w:r>
      <w:r w:rsidRPr="00666DCF">
        <w:rPr>
          <w:b/>
        </w:rPr>
        <w:t xml:space="preserve">iews from the </w:t>
      </w:r>
      <w:r w:rsidR="006B4ACA">
        <w:rPr>
          <w:b/>
        </w:rPr>
        <w:t>bench</w:t>
      </w:r>
    </w:p>
    <w:p w:rsidR="0055088C" w:rsidRDefault="0055088C" w:rsidP="00897344">
      <w:pPr>
        <w:rPr>
          <w:b/>
        </w:rPr>
      </w:pPr>
    </w:p>
    <w:p w:rsidR="00897344" w:rsidRDefault="00897344" w:rsidP="00897344">
      <w:pPr>
        <w:rPr>
          <w:color w:val="545049"/>
          <w:sz w:val="23"/>
          <w:szCs w:val="23"/>
          <w:lang w:val="en"/>
        </w:rPr>
      </w:pPr>
    </w:p>
    <w:sectPr w:rsidR="00897344" w:rsidSect="006F55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73" w:rsidRDefault="00093973" w:rsidP="00AA4A54">
      <w:pPr>
        <w:spacing w:after="0"/>
      </w:pPr>
      <w:r>
        <w:separator/>
      </w:r>
    </w:p>
  </w:endnote>
  <w:endnote w:type="continuationSeparator" w:id="0">
    <w:p w:rsidR="00093973" w:rsidRDefault="00093973" w:rsidP="00AA4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Sitka Small"/>
    <w:panose1 w:val="020E05070202060204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A9" w:rsidRDefault="00202CA9">
    <w:pPr>
      <w:pStyle w:val="Footer"/>
      <w:jc w:val="center"/>
    </w:pPr>
  </w:p>
  <w:p w:rsidR="00AA4A54" w:rsidRDefault="00AA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73" w:rsidRDefault="00093973" w:rsidP="00AA4A54">
      <w:pPr>
        <w:spacing w:after="0"/>
      </w:pPr>
      <w:r>
        <w:separator/>
      </w:r>
    </w:p>
  </w:footnote>
  <w:footnote w:type="continuationSeparator" w:id="0">
    <w:p w:rsidR="00093973" w:rsidRDefault="00093973" w:rsidP="00AA4A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65C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D7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4682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AEA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C2863"/>
    <w:multiLevelType w:val="hybridMultilevel"/>
    <w:tmpl w:val="4D06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D497C"/>
    <w:multiLevelType w:val="hybridMultilevel"/>
    <w:tmpl w:val="3DAA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D2B44"/>
    <w:multiLevelType w:val="hybridMultilevel"/>
    <w:tmpl w:val="97A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465B5"/>
    <w:multiLevelType w:val="hybridMultilevel"/>
    <w:tmpl w:val="1690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95B58"/>
    <w:multiLevelType w:val="hybridMultilevel"/>
    <w:tmpl w:val="95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D32F1"/>
    <w:multiLevelType w:val="multilevel"/>
    <w:tmpl w:val="B4C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75464913"/>
    <w:multiLevelType w:val="hybridMultilevel"/>
    <w:tmpl w:val="3FDA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3"/>
  </w:num>
  <w:num w:numId="39">
    <w:abstractNumId w:val="1"/>
  </w:num>
  <w:num w:numId="40">
    <w:abstractNumId w:val="2"/>
  </w:num>
  <w:num w:numId="41">
    <w:abstractNumId w:val="0"/>
  </w:num>
  <w:num w:numId="42">
    <w:abstractNumId w:val="6"/>
  </w:num>
  <w:num w:numId="43">
    <w:abstractNumId w:val="10"/>
  </w:num>
  <w:num w:numId="44">
    <w:abstractNumId w:val="7"/>
  </w:num>
  <w:num w:numId="45">
    <w:abstractNumId w:val="5"/>
  </w:num>
  <w:num w:numId="46">
    <w:abstractNumId w:val="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3"/>
    <w:rsid w:val="00032F5A"/>
    <w:rsid w:val="0003571A"/>
    <w:rsid w:val="000468A1"/>
    <w:rsid w:val="00090AF7"/>
    <w:rsid w:val="00093973"/>
    <w:rsid w:val="000B4EFE"/>
    <w:rsid w:val="00134C3D"/>
    <w:rsid w:val="00193400"/>
    <w:rsid w:val="001A780E"/>
    <w:rsid w:val="001B6687"/>
    <w:rsid w:val="00202CA9"/>
    <w:rsid w:val="00216357"/>
    <w:rsid w:val="002378B7"/>
    <w:rsid w:val="00266523"/>
    <w:rsid w:val="0027177D"/>
    <w:rsid w:val="00276856"/>
    <w:rsid w:val="002969E1"/>
    <w:rsid w:val="003200B3"/>
    <w:rsid w:val="00353B5C"/>
    <w:rsid w:val="00383FE5"/>
    <w:rsid w:val="003B3B29"/>
    <w:rsid w:val="003C0B24"/>
    <w:rsid w:val="00420EE7"/>
    <w:rsid w:val="004351B4"/>
    <w:rsid w:val="004434E4"/>
    <w:rsid w:val="004633C6"/>
    <w:rsid w:val="00470DC1"/>
    <w:rsid w:val="004C2152"/>
    <w:rsid w:val="004C6EBC"/>
    <w:rsid w:val="004F5EE9"/>
    <w:rsid w:val="0055088C"/>
    <w:rsid w:val="00591BD1"/>
    <w:rsid w:val="00594F9D"/>
    <w:rsid w:val="005E54CA"/>
    <w:rsid w:val="005E6A93"/>
    <w:rsid w:val="00600F5D"/>
    <w:rsid w:val="00607EBA"/>
    <w:rsid w:val="00633B9B"/>
    <w:rsid w:val="006613F0"/>
    <w:rsid w:val="00666DCF"/>
    <w:rsid w:val="00676B27"/>
    <w:rsid w:val="00691E23"/>
    <w:rsid w:val="00695C02"/>
    <w:rsid w:val="00696415"/>
    <w:rsid w:val="006B10DA"/>
    <w:rsid w:val="006B4ACA"/>
    <w:rsid w:val="006D6069"/>
    <w:rsid w:val="006F552A"/>
    <w:rsid w:val="00713867"/>
    <w:rsid w:val="0072457B"/>
    <w:rsid w:val="00773916"/>
    <w:rsid w:val="00790286"/>
    <w:rsid w:val="007A0ACD"/>
    <w:rsid w:val="007D68CA"/>
    <w:rsid w:val="007E5381"/>
    <w:rsid w:val="0080071F"/>
    <w:rsid w:val="00824D29"/>
    <w:rsid w:val="00832D31"/>
    <w:rsid w:val="008477DC"/>
    <w:rsid w:val="00861258"/>
    <w:rsid w:val="00892AED"/>
    <w:rsid w:val="00897344"/>
    <w:rsid w:val="008C0134"/>
    <w:rsid w:val="008E2FD4"/>
    <w:rsid w:val="00940146"/>
    <w:rsid w:val="00970864"/>
    <w:rsid w:val="009E2B7A"/>
    <w:rsid w:val="00A2605C"/>
    <w:rsid w:val="00A53FE3"/>
    <w:rsid w:val="00A54EFB"/>
    <w:rsid w:val="00AA0178"/>
    <w:rsid w:val="00AA4A54"/>
    <w:rsid w:val="00AB7D30"/>
    <w:rsid w:val="00AD01C2"/>
    <w:rsid w:val="00B621FC"/>
    <w:rsid w:val="00B7733A"/>
    <w:rsid w:val="00B82BEE"/>
    <w:rsid w:val="00BE54F5"/>
    <w:rsid w:val="00C5716E"/>
    <w:rsid w:val="00C576F2"/>
    <w:rsid w:val="00C6045E"/>
    <w:rsid w:val="00CF53CF"/>
    <w:rsid w:val="00DE1F38"/>
    <w:rsid w:val="00E32192"/>
    <w:rsid w:val="00E84309"/>
    <w:rsid w:val="00E9540E"/>
    <w:rsid w:val="00EC157A"/>
    <w:rsid w:val="00ED02E5"/>
    <w:rsid w:val="00EE64B6"/>
    <w:rsid w:val="00F64B9D"/>
    <w:rsid w:val="00F9359E"/>
    <w:rsid w:val="00FA19E2"/>
    <w:rsid w:val="00FB377C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509E"/>
  <w15:chartTrackingRefBased/>
  <w15:docId w15:val="{336DFF84-8DEF-4CD2-BDD7-57BC4E9C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4" w:qFormat="1"/>
    <w:lsdException w:name="heading 1" w:uiPriority="49" w:qFormat="1"/>
    <w:lsdException w:name="heading 2" w:uiPriority="49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9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9"/>
    <w:lsdException w:name="Hyperlink" w:semiHidden="1" w:unhideWhenUsed="1"/>
    <w:lsdException w:name="FollowedHyperlink" w:semiHidden="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DE1F38"/>
  </w:style>
  <w:style w:type="paragraph" w:styleId="Heading1">
    <w:name w:val="heading 1"/>
    <w:basedOn w:val="Normal"/>
    <w:next w:val="BodyText"/>
    <w:link w:val="Heading1Char"/>
    <w:uiPriority w:val="49"/>
    <w:unhideWhenUsed/>
    <w:rsid w:val="000468A1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49"/>
    <w:unhideWhenUsed/>
    <w:rsid w:val="000468A1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49"/>
    <w:semiHidden/>
    <w:unhideWhenUsed/>
    <w:rsid w:val="000468A1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49"/>
    <w:semiHidden/>
    <w:unhideWhenUsed/>
    <w:qFormat/>
    <w:rsid w:val="000468A1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49"/>
    <w:semiHidden/>
    <w:unhideWhenUsed/>
    <w:qFormat/>
    <w:rsid w:val="000468A1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49"/>
    <w:semiHidden/>
    <w:unhideWhenUsed/>
    <w:qFormat/>
    <w:rsid w:val="000468A1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49"/>
    <w:semiHidden/>
    <w:unhideWhenUsed/>
    <w:qFormat/>
    <w:rsid w:val="000468A1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49"/>
    <w:semiHidden/>
    <w:unhideWhenUsed/>
    <w:qFormat/>
    <w:rsid w:val="000468A1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49"/>
    <w:semiHidden/>
    <w:unhideWhenUsed/>
    <w:qFormat/>
    <w:rsid w:val="000468A1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"/>
    <w:qFormat/>
    <w:rsid w:val="000468A1"/>
    <w:pPr>
      <w:keepNext/>
      <w:jc w:val="center"/>
    </w:pPr>
    <w:rPr>
      <w:rFonts w:eastAsiaTheme="majorEastAsia" w:cstheme="majorBidi"/>
      <w:b/>
      <w:kern w:val="28"/>
      <w:szCs w:val="52"/>
    </w:rPr>
  </w:style>
  <w:style w:type="paragraph" w:customStyle="1" w:styleId="BodyTextContinued">
    <w:name w:val="Body Text Continued"/>
    <w:basedOn w:val="Normal"/>
    <w:next w:val="BodyText"/>
    <w:uiPriority w:val="4"/>
    <w:qFormat/>
    <w:rsid w:val="000468A1"/>
  </w:style>
  <w:style w:type="paragraph" w:styleId="BodyText">
    <w:name w:val="Body Text"/>
    <w:basedOn w:val="Normal"/>
    <w:link w:val="BodyTextChar"/>
    <w:qFormat/>
    <w:rsid w:val="0027177D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27177D"/>
  </w:style>
  <w:style w:type="character" w:customStyle="1" w:styleId="TitleChar">
    <w:name w:val="Title Char"/>
    <w:link w:val="Title"/>
    <w:uiPriority w:val="1"/>
    <w:rsid w:val="000468A1"/>
    <w:rPr>
      <w:rFonts w:eastAsiaTheme="majorEastAsia" w:cstheme="majorBidi"/>
      <w:b/>
      <w:kern w:val="28"/>
      <w:szCs w:val="5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276856"/>
    <w:pPr>
      <w:keepNext/>
      <w:numPr>
        <w:ilvl w:val="1"/>
      </w:numPr>
      <w:jc w:val="center"/>
      <w:outlineLvl w:val="0"/>
    </w:pPr>
    <w:rPr>
      <w:rFonts w:eastAsiaTheme="majorEastAsia" w:cstheme="majorBidi"/>
      <w:iCs/>
    </w:rPr>
  </w:style>
  <w:style w:type="character" w:customStyle="1" w:styleId="SubtitleChar">
    <w:name w:val="Subtitle Char"/>
    <w:link w:val="Subtitle"/>
    <w:uiPriority w:val="2"/>
    <w:rsid w:val="00276856"/>
    <w:rPr>
      <w:rFonts w:eastAsiaTheme="majorEastAsia" w:cstheme="majorBidi"/>
      <w:iCs/>
    </w:rPr>
  </w:style>
  <w:style w:type="paragraph" w:styleId="Quote">
    <w:name w:val="Quote"/>
    <w:basedOn w:val="Normal"/>
    <w:next w:val="BodyTextContinued"/>
    <w:link w:val="QuoteChar"/>
    <w:uiPriority w:val="3"/>
    <w:qFormat/>
    <w:rsid w:val="000468A1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3"/>
    <w:rsid w:val="000468A1"/>
    <w:rPr>
      <w:iCs/>
    </w:rPr>
  </w:style>
  <w:style w:type="paragraph" w:styleId="Signature">
    <w:name w:val="Signature"/>
    <w:basedOn w:val="Normal"/>
    <w:next w:val="BodyText"/>
    <w:link w:val="SignatureChar"/>
    <w:uiPriority w:val="5"/>
    <w:qFormat/>
    <w:rsid w:val="000468A1"/>
    <w:pPr>
      <w:keepNext/>
      <w:tabs>
        <w:tab w:val="right" w:leader="underscore" w:pos="864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5"/>
    <w:rsid w:val="000468A1"/>
  </w:style>
  <w:style w:type="character" w:customStyle="1" w:styleId="Heading1Char">
    <w:name w:val="Heading 1 Char"/>
    <w:link w:val="Heading1"/>
    <w:uiPriority w:val="49"/>
    <w:rsid w:val="000468A1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49"/>
    <w:rsid w:val="000468A1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49"/>
    <w:semiHidden/>
    <w:rsid w:val="000468A1"/>
    <w:rPr>
      <w:rFonts w:eastAsiaTheme="majorEastAsia" w:cstheme="majorBidi"/>
      <w:bCs/>
    </w:rPr>
  </w:style>
  <w:style w:type="character" w:customStyle="1" w:styleId="Heading4Char">
    <w:name w:val="Heading 4 Char"/>
    <w:link w:val="Heading4"/>
    <w:uiPriority w:val="49"/>
    <w:semiHidden/>
    <w:rsid w:val="000468A1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49"/>
    <w:semiHidden/>
    <w:rsid w:val="000468A1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49"/>
    <w:semiHidden/>
    <w:rsid w:val="000468A1"/>
    <w:rPr>
      <w:rFonts w:eastAsiaTheme="majorEastAsia" w:cstheme="majorBidi"/>
      <w:iCs/>
    </w:rPr>
  </w:style>
  <w:style w:type="character" w:customStyle="1" w:styleId="Heading7Char">
    <w:name w:val="Heading 7 Char"/>
    <w:link w:val="Heading7"/>
    <w:uiPriority w:val="49"/>
    <w:semiHidden/>
    <w:rsid w:val="000468A1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49"/>
    <w:semiHidden/>
    <w:rsid w:val="000468A1"/>
    <w:rPr>
      <w:rFonts w:eastAsiaTheme="majorEastAsia" w:cstheme="majorBidi"/>
      <w:szCs w:val="20"/>
    </w:rPr>
  </w:style>
  <w:style w:type="character" w:customStyle="1" w:styleId="Heading9Char">
    <w:name w:val="Heading 9 Char"/>
    <w:link w:val="Heading9"/>
    <w:uiPriority w:val="49"/>
    <w:semiHidden/>
    <w:rsid w:val="000468A1"/>
    <w:rPr>
      <w:rFonts w:eastAsiaTheme="majorEastAsia" w:cstheme="majorBidi"/>
      <w:iCs/>
      <w:szCs w:val="20"/>
    </w:rPr>
  </w:style>
  <w:style w:type="paragraph" w:styleId="BlockText">
    <w:name w:val="Block Text"/>
    <w:basedOn w:val="Normal"/>
    <w:uiPriority w:val="19"/>
    <w:rsid w:val="000468A1"/>
    <w:pPr>
      <w:ind w:lef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9"/>
    <w:rsid w:val="0027177D"/>
    <w:pPr>
      <w:spacing w:after="0"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9"/>
    <w:rsid w:val="0027177D"/>
  </w:style>
  <w:style w:type="character" w:styleId="Emphasis">
    <w:name w:val="Emphasis"/>
    <w:uiPriority w:val="19"/>
    <w:rsid w:val="000468A1"/>
    <w:rPr>
      <w:i/>
      <w:iCs/>
    </w:rPr>
  </w:style>
  <w:style w:type="character" w:styleId="Strong">
    <w:name w:val="Strong"/>
    <w:uiPriority w:val="19"/>
    <w:rsid w:val="000468A1"/>
    <w:rPr>
      <w:b/>
      <w:bCs/>
    </w:rPr>
  </w:style>
  <w:style w:type="paragraph" w:styleId="NoSpacing">
    <w:name w:val="No Spacing"/>
    <w:basedOn w:val="Normal"/>
    <w:uiPriority w:val="14"/>
    <w:qFormat/>
    <w:rsid w:val="00607EB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A4A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4A54"/>
  </w:style>
  <w:style w:type="paragraph" w:styleId="Footer">
    <w:name w:val="footer"/>
    <w:basedOn w:val="Normal"/>
    <w:link w:val="FooterChar"/>
    <w:uiPriority w:val="99"/>
    <w:unhideWhenUsed/>
    <w:rsid w:val="00AA4A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4A54"/>
  </w:style>
  <w:style w:type="paragraph" w:customStyle="1" w:styleId="CM38">
    <w:name w:val="CM38"/>
    <w:basedOn w:val="Normal"/>
    <w:next w:val="Normal"/>
    <w:uiPriority w:val="99"/>
    <w:rsid w:val="00093973"/>
    <w:pPr>
      <w:autoSpaceDE w:val="0"/>
      <w:autoSpaceDN w:val="0"/>
      <w:adjustRightInd w:val="0"/>
      <w:spacing w:after="0"/>
    </w:pPr>
  </w:style>
  <w:style w:type="paragraph" w:styleId="ListParagraph">
    <w:name w:val="List Paragraph"/>
    <w:basedOn w:val="Normal"/>
    <w:uiPriority w:val="99"/>
    <w:qFormat/>
    <w:rsid w:val="00FF1B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2F5A"/>
    <w:rPr>
      <w:color w:val="0000FF"/>
      <w:u w:val="single"/>
    </w:rPr>
  </w:style>
  <w:style w:type="character" w:customStyle="1" w:styleId="ssrfcpassagedeactivated">
    <w:name w:val="ss_rfcpassage_deactivated"/>
    <w:basedOn w:val="DefaultParagraphFont"/>
    <w:rsid w:val="00032F5A"/>
  </w:style>
  <w:style w:type="character" w:customStyle="1" w:styleId="sssh">
    <w:name w:val="ss_sh"/>
    <w:basedOn w:val="DefaultParagraphFont"/>
    <w:rsid w:val="00032F5A"/>
  </w:style>
  <w:style w:type="character" w:customStyle="1" w:styleId="ssit2">
    <w:name w:val="ss_it2"/>
    <w:basedOn w:val="DefaultParagraphFont"/>
    <w:rsid w:val="00032F5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69E1"/>
    <w:pPr>
      <w:spacing w:after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69E1"/>
    <w:rPr>
      <w:rFonts w:ascii="Calibri" w:hAnsi="Calibri" w:cstheme="minorBidi"/>
      <w:sz w:val="22"/>
      <w:szCs w:val="21"/>
    </w:rPr>
  </w:style>
  <w:style w:type="paragraph" w:customStyle="1" w:styleId="Style">
    <w:name w:val="Style"/>
    <w:basedOn w:val="Normal"/>
    <w:rsid w:val="002969E1"/>
    <w:pPr>
      <w:autoSpaceDE w:val="0"/>
      <w:autoSpaceDN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H Standard">
      <a:dk1>
        <a:srgbClr val="000000"/>
      </a:dk1>
      <a:lt1>
        <a:srgbClr val="E5E3E2"/>
      </a:lt1>
      <a:dk2>
        <a:srgbClr val="6F0000"/>
      </a:dk2>
      <a:lt2>
        <a:srgbClr val="7D726C"/>
      </a:lt2>
      <a:accent1>
        <a:srgbClr val="005871"/>
      </a:accent1>
      <a:accent2>
        <a:srgbClr val="E60000"/>
      </a:accent2>
      <a:accent3>
        <a:srgbClr val="7D726C"/>
      </a:accent3>
      <a:accent4>
        <a:srgbClr val="B9F0FF"/>
      </a:accent4>
      <a:accent5>
        <a:srgbClr val="FF6D6D"/>
      </a:accent5>
      <a:accent6>
        <a:srgbClr val="E5E3E2"/>
      </a:accent6>
      <a:hlink>
        <a:srgbClr val="005871"/>
      </a:hlink>
      <a:folHlink>
        <a:srgbClr val="E5E3E2"/>
      </a:folHlink>
    </a:clrScheme>
    <a:fontScheme name="PH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948C-E247-42EA-B4C3-6938CBD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Hastings LLP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Nancy L.</dc:creator>
  <cp:keywords/>
  <dc:description/>
  <cp:lastModifiedBy>Abell, Nancy L.</cp:lastModifiedBy>
  <cp:revision>3</cp:revision>
  <dcterms:created xsi:type="dcterms:W3CDTF">2019-09-26T07:18:00Z</dcterms:created>
  <dcterms:modified xsi:type="dcterms:W3CDTF">2019-09-26T07:49:00Z</dcterms:modified>
</cp:coreProperties>
</file>